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035" w:rsidRDefault="00005035">
      <w:pPr>
        <w:spacing w:line="240" w:lineRule="auto"/>
        <w:jc w:val="both"/>
        <w:rPr>
          <w:rFonts w:ascii="Calibri"/>
        </w:rPr>
      </w:pPr>
    </w:p>
    <w:p w:rsidR="00005035" w:rsidRPr="00005035" w:rsidRDefault="00005035" w:rsidP="00005035">
      <w:pPr>
        <w:rPr>
          <w:rFonts w:ascii="Calibri"/>
        </w:rPr>
      </w:pPr>
    </w:p>
    <w:p w:rsidR="00005035" w:rsidRPr="00005035" w:rsidRDefault="00005035" w:rsidP="00005035">
      <w:pPr>
        <w:rPr>
          <w:rFonts w:ascii="Calibri"/>
        </w:rPr>
      </w:pPr>
    </w:p>
    <w:p w:rsidR="00005035" w:rsidRPr="00005035" w:rsidRDefault="00005035" w:rsidP="00005035">
      <w:pPr>
        <w:rPr>
          <w:rFonts w:ascii="Calibri"/>
        </w:rPr>
      </w:pPr>
    </w:p>
    <w:p w:rsidR="00005035" w:rsidRDefault="00005035" w:rsidP="00005035">
      <w:pPr>
        <w:rPr>
          <w:rFonts w:ascii="Calibri"/>
        </w:rPr>
      </w:pPr>
    </w:p>
    <w:p w:rsidR="006B40CF" w:rsidRDefault="00747F3A" w:rsidP="00005035">
      <w:pPr>
        <w:jc w:val="right"/>
        <w:rPr>
          <w:rFonts w:ascii="Calibri"/>
        </w:rPr>
      </w:pPr>
      <w:r>
        <w:rPr>
          <w:rFonts w:ascii="Calibri"/>
        </w:rPr>
        <w:t>Varese, 27</w:t>
      </w:r>
      <w:r w:rsidR="00005035">
        <w:rPr>
          <w:rFonts w:ascii="Calibri"/>
        </w:rPr>
        <w:t xml:space="preserve"> luglio 2012</w:t>
      </w:r>
    </w:p>
    <w:p w:rsidR="00F25152" w:rsidRDefault="00F25152" w:rsidP="00005035">
      <w:pPr>
        <w:rPr>
          <w:rFonts w:ascii="Calibri"/>
          <w:b/>
          <w:sz w:val="28"/>
          <w:szCs w:val="28"/>
        </w:rPr>
      </w:pPr>
    </w:p>
    <w:p w:rsidR="00F25152" w:rsidRDefault="00F25152" w:rsidP="00005035">
      <w:pPr>
        <w:rPr>
          <w:rFonts w:ascii="Calibri"/>
          <w:b/>
          <w:sz w:val="28"/>
          <w:szCs w:val="28"/>
        </w:rPr>
      </w:pPr>
    </w:p>
    <w:p w:rsidR="00005035" w:rsidRPr="00005035" w:rsidRDefault="00747F3A" w:rsidP="00005035">
      <w:pPr>
        <w:rPr>
          <w:rFonts w:ascii="Calibri"/>
          <w:b/>
          <w:sz w:val="28"/>
          <w:szCs w:val="28"/>
        </w:rPr>
      </w:pPr>
      <w:r>
        <w:rPr>
          <w:rFonts w:ascii="Calibri"/>
          <w:b/>
          <w:sz w:val="28"/>
          <w:szCs w:val="28"/>
        </w:rPr>
        <w:t xml:space="preserve">Crippa e </w:t>
      </w:r>
      <w:proofErr w:type="spellStart"/>
      <w:r>
        <w:rPr>
          <w:rFonts w:ascii="Calibri"/>
          <w:b/>
          <w:sz w:val="28"/>
          <w:szCs w:val="28"/>
        </w:rPr>
        <w:t>Rifici</w:t>
      </w:r>
      <w:proofErr w:type="spellEnd"/>
      <w:r>
        <w:rPr>
          <w:rFonts w:ascii="Calibri"/>
          <w:b/>
          <w:sz w:val="28"/>
          <w:szCs w:val="28"/>
        </w:rPr>
        <w:t xml:space="preserve"> acclamati al Sacro Monte</w:t>
      </w:r>
    </w:p>
    <w:p w:rsidR="00005035" w:rsidRDefault="00005035" w:rsidP="00005035">
      <w:pPr>
        <w:rPr>
          <w:rFonts w:ascii="Calibri"/>
          <w:b/>
        </w:rPr>
      </w:pPr>
    </w:p>
    <w:p w:rsidR="00005035" w:rsidRDefault="00747F3A" w:rsidP="00005035">
      <w:pPr>
        <w:rPr>
          <w:rFonts w:ascii="Calibri"/>
          <w:b/>
          <w:i/>
        </w:rPr>
      </w:pPr>
      <w:r>
        <w:rPr>
          <w:rFonts w:ascii="Calibri"/>
          <w:b/>
          <w:i/>
        </w:rPr>
        <w:t xml:space="preserve">Grande successo di pubblico per lo spettacolo “Anima Errante” che ieri sera ha conquistato tutti i partecipanti raccontando </w:t>
      </w:r>
      <w:r w:rsidR="003A4825">
        <w:rPr>
          <w:rFonts w:ascii="Calibri"/>
          <w:b/>
          <w:i/>
        </w:rPr>
        <w:t>la storia senza tempo dell’esplosione dell’</w:t>
      </w:r>
      <w:proofErr w:type="spellStart"/>
      <w:r w:rsidR="003A4825">
        <w:rPr>
          <w:rFonts w:ascii="Calibri"/>
          <w:b/>
          <w:i/>
        </w:rPr>
        <w:t>Icmesa</w:t>
      </w:r>
      <w:proofErr w:type="spellEnd"/>
    </w:p>
    <w:p w:rsidR="003A4825" w:rsidRDefault="003A4825" w:rsidP="00005035">
      <w:pPr>
        <w:rPr>
          <w:rFonts w:ascii="Calibri"/>
          <w:b/>
          <w:i/>
        </w:rPr>
      </w:pPr>
    </w:p>
    <w:p w:rsidR="00D7729C" w:rsidRDefault="00D33AC6" w:rsidP="00005035">
      <w:pPr>
        <w:rPr>
          <w:rFonts w:ascii="Calibri"/>
        </w:rPr>
      </w:pPr>
      <w:r>
        <w:rPr>
          <w:rFonts w:ascii="Calibri"/>
        </w:rPr>
        <w:t xml:space="preserve">Non poteva chiudersi meglio il mese dedicato al teatro sacro per la rassegna Tra </w:t>
      </w:r>
      <w:r w:rsidR="00B83A21">
        <w:rPr>
          <w:rFonts w:ascii="Calibri"/>
        </w:rPr>
        <w:t>S</w:t>
      </w:r>
      <w:r>
        <w:rPr>
          <w:rFonts w:ascii="Calibri"/>
        </w:rPr>
        <w:t xml:space="preserve">acro e Sacromonte che, ieri sera, nella splendida cornice della Terrazza del Mosè, ha registrato di nuovo il tutto esaurito per “Anima Errante”, l’intenso spettacolo interpretato da Maddalena Crippa e diretto da Carmelo </w:t>
      </w:r>
      <w:proofErr w:type="spellStart"/>
      <w:r>
        <w:rPr>
          <w:rFonts w:ascii="Calibri"/>
        </w:rPr>
        <w:t>Rifici</w:t>
      </w:r>
      <w:proofErr w:type="spellEnd"/>
      <w:r>
        <w:rPr>
          <w:rFonts w:ascii="Calibri"/>
        </w:rPr>
        <w:t xml:space="preserve">. Sul palcoscenico, dove è andato in scena il dolore di una futura madre di Seveso colpita dalla nube tossica che, nel corso della </w:t>
      </w:r>
      <w:proofErr w:type="spellStart"/>
      <w:r>
        <w:rPr>
          <w:rFonts w:ascii="Calibri"/>
        </w:rPr>
        <w:t>pièce</w:t>
      </w:r>
      <w:proofErr w:type="spellEnd"/>
      <w:r>
        <w:rPr>
          <w:rFonts w:ascii="Calibri"/>
        </w:rPr>
        <w:t xml:space="preserve">, si trasforma nel dolore di tutte le madri e della Madre di Cristo stesso, hanno regalato un’ottima prova anche Francesco </w:t>
      </w:r>
      <w:proofErr w:type="spellStart"/>
      <w:r>
        <w:rPr>
          <w:rFonts w:ascii="Calibri"/>
        </w:rPr>
        <w:t>Colella</w:t>
      </w:r>
      <w:proofErr w:type="spellEnd"/>
      <w:r>
        <w:rPr>
          <w:rFonts w:ascii="Calibri"/>
        </w:rPr>
        <w:t xml:space="preserve">, Carlotta </w:t>
      </w:r>
      <w:proofErr w:type="spellStart"/>
      <w:r>
        <w:rPr>
          <w:rFonts w:ascii="Calibri"/>
        </w:rPr>
        <w:t>Viscovo</w:t>
      </w:r>
      <w:proofErr w:type="spellEnd"/>
      <w:r>
        <w:rPr>
          <w:rFonts w:ascii="Calibri"/>
        </w:rPr>
        <w:t xml:space="preserve">, Raffaella </w:t>
      </w:r>
      <w:proofErr w:type="spellStart"/>
      <w:r>
        <w:rPr>
          <w:rFonts w:ascii="Calibri"/>
        </w:rPr>
        <w:t>Tagliabue</w:t>
      </w:r>
      <w:proofErr w:type="spellEnd"/>
      <w:r>
        <w:rPr>
          <w:rFonts w:ascii="Calibri"/>
        </w:rPr>
        <w:t xml:space="preserve">, Stefania </w:t>
      </w:r>
      <w:proofErr w:type="spellStart"/>
      <w:r>
        <w:rPr>
          <w:rFonts w:ascii="Calibri"/>
        </w:rPr>
        <w:t>Medri</w:t>
      </w:r>
      <w:proofErr w:type="spellEnd"/>
      <w:r>
        <w:rPr>
          <w:rFonts w:ascii="Calibri"/>
        </w:rPr>
        <w:t xml:space="preserve"> e Francesca </w:t>
      </w:r>
      <w:proofErr w:type="spellStart"/>
      <w:r>
        <w:rPr>
          <w:rFonts w:ascii="Calibri"/>
        </w:rPr>
        <w:t>Mària</w:t>
      </w:r>
      <w:proofErr w:type="spellEnd"/>
      <w:r w:rsidR="00D7729C">
        <w:rPr>
          <w:rFonts w:ascii="Calibri"/>
        </w:rPr>
        <w:t xml:space="preserve">. Lo splendido testo di Roberto </w:t>
      </w:r>
      <w:proofErr w:type="spellStart"/>
      <w:r w:rsidR="00D7729C">
        <w:rPr>
          <w:rFonts w:ascii="Calibri"/>
        </w:rPr>
        <w:t>Cavosi</w:t>
      </w:r>
      <w:proofErr w:type="spellEnd"/>
      <w:r w:rsidR="00D7729C">
        <w:rPr>
          <w:rFonts w:ascii="Calibri"/>
        </w:rPr>
        <w:t xml:space="preserve"> ha messo il sigillo a questi</w:t>
      </w:r>
      <w:r w:rsidR="00B83A21">
        <w:rPr>
          <w:rFonts w:ascii="Calibri"/>
        </w:rPr>
        <w:t xml:space="preserve"> </w:t>
      </w:r>
      <w:r w:rsidR="00D7729C">
        <w:rPr>
          <w:rFonts w:ascii="Calibri"/>
        </w:rPr>
        <w:t xml:space="preserve"> 5 appuntamenti della rassegna teatrale varesina, che si riconferma uno degli appuntamenti di successo della proposta culturale varesina.</w:t>
      </w:r>
    </w:p>
    <w:p w:rsidR="00D7729C" w:rsidRDefault="00D7729C" w:rsidP="00005035">
      <w:pPr>
        <w:rPr>
          <w:rFonts w:ascii="Calibri"/>
        </w:rPr>
      </w:pPr>
      <w:r>
        <w:rPr>
          <w:rFonts w:ascii="Calibri"/>
        </w:rPr>
        <w:t xml:space="preserve">Prodotto da Fondazione Paolo </w:t>
      </w:r>
      <w:proofErr w:type="spellStart"/>
      <w:r>
        <w:rPr>
          <w:rFonts w:ascii="Calibri"/>
        </w:rPr>
        <w:t>VI</w:t>
      </w:r>
      <w:proofErr w:type="spellEnd"/>
      <w:r>
        <w:rPr>
          <w:rFonts w:ascii="Calibri"/>
        </w:rPr>
        <w:t xml:space="preserve"> per il Sacro Monte di Varese, insieme a Fondazione Istituto Dramma Popolare di San Miniato, </w:t>
      </w:r>
      <w:proofErr w:type="spellStart"/>
      <w:r>
        <w:rPr>
          <w:rFonts w:ascii="Calibri"/>
        </w:rPr>
        <w:t>Tieffe</w:t>
      </w:r>
      <w:proofErr w:type="spellEnd"/>
      <w:r>
        <w:rPr>
          <w:rFonts w:ascii="Calibri"/>
        </w:rPr>
        <w:t xml:space="preserve"> Teatro e </w:t>
      </w:r>
      <w:proofErr w:type="spellStart"/>
      <w:r>
        <w:rPr>
          <w:rFonts w:ascii="Calibri"/>
        </w:rPr>
        <w:t>Proxima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Res</w:t>
      </w:r>
      <w:proofErr w:type="spellEnd"/>
      <w:r>
        <w:rPr>
          <w:rFonts w:ascii="Calibri"/>
        </w:rPr>
        <w:t xml:space="preserve">, lo spettacolo è stato l’ultimo del mese di </w:t>
      </w:r>
      <w:r w:rsidR="00B83A21">
        <w:rPr>
          <w:rFonts w:ascii="Calibri"/>
        </w:rPr>
        <w:t>luglio</w:t>
      </w:r>
      <w:r>
        <w:rPr>
          <w:rFonts w:ascii="Calibri"/>
        </w:rPr>
        <w:t xml:space="preserve">. Il prossimo appuntamento è fissato per il 7 settembre, quando, nella Basilica di San Vittore, nel cuore di Varese, andrà in scena “La bottega dell’orefice”, la </w:t>
      </w:r>
      <w:proofErr w:type="spellStart"/>
      <w:r>
        <w:rPr>
          <w:rFonts w:ascii="Calibri"/>
        </w:rPr>
        <w:t>pièce</w:t>
      </w:r>
      <w:proofErr w:type="spellEnd"/>
      <w:r>
        <w:rPr>
          <w:rFonts w:ascii="Calibri"/>
        </w:rPr>
        <w:t xml:space="preserve"> scritta da </w:t>
      </w:r>
      <w:proofErr w:type="spellStart"/>
      <w:r>
        <w:rPr>
          <w:rFonts w:ascii="Calibri"/>
        </w:rPr>
        <w:t>Karola</w:t>
      </w:r>
      <w:proofErr w:type="spellEnd"/>
      <w:r>
        <w:rPr>
          <w:rFonts w:ascii="Calibri"/>
        </w:rPr>
        <w:t xml:space="preserve"> Wojtyla.</w:t>
      </w:r>
    </w:p>
    <w:p w:rsidR="00F470BA" w:rsidRDefault="00F470BA" w:rsidP="00005035">
      <w:pPr>
        <w:rPr>
          <w:rFonts w:ascii="Calibri"/>
        </w:rPr>
      </w:pPr>
    </w:p>
    <w:p w:rsidR="00F470BA" w:rsidRPr="00F470BA" w:rsidRDefault="00F470BA" w:rsidP="00F470BA">
      <w:pPr>
        <w:rPr>
          <w:rFonts w:ascii="Calibri"/>
          <w:lang w:val="it-CH"/>
        </w:rPr>
      </w:pPr>
    </w:p>
    <w:sectPr w:rsidR="00F470BA" w:rsidRPr="00F470BA" w:rsidSect="00717005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514" w:rsidRDefault="00D14514" w:rsidP="00885317">
      <w:pPr>
        <w:spacing w:line="240" w:lineRule="auto"/>
      </w:pPr>
      <w:r>
        <w:separator/>
      </w:r>
    </w:p>
  </w:endnote>
  <w:endnote w:type="continuationSeparator" w:id="0">
    <w:p w:rsidR="00D14514" w:rsidRDefault="00D14514" w:rsidP="0088531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885317">
    <w:pPr>
      <w:pStyle w:val="Pidipagina"/>
    </w:pPr>
    <w:r>
      <w:rPr>
        <w:noProof/>
        <w:lang w:eastAsia="it-IT"/>
      </w:rPr>
      <w:drawing>
        <wp:inline distT="0" distB="0" distL="0" distR="0">
          <wp:extent cx="6120130" cy="444500"/>
          <wp:effectExtent l="19050" t="0" r="0" b="0"/>
          <wp:docPr id="2" name="Immagine 1" descr="carta intestata-sot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-sot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444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514" w:rsidRDefault="00D14514" w:rsidP="00885317">
      <w:pPr>
        <w:spacing w:line="240" w:lineRule="auto"/>
      </w:pPr>
      <w:r>
        <w:separator/>
      </w:r>
    </w:p>
  </w:footnote>
  <w:footnote w:type="continuationSeparator" w:id="0">
    <w:p w:rsidR="00D14514" w:rsidRDefault="00D14514" w:rsidP="0088531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DF0C7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15849</wp:posOffset>
          </wp:positionH>
          <wp:positionV relativeFrom="paragraph">
            <wp:posOffset>-3353</wp:posOffset>
          </wp:positionV>
          <wp:extent cx="6118403" cy="1799539"/>
          <wp:effectExtent l="19050" t="0" r="0" b="0"/>
          <wp:wrapNone/>
          <wp:docPr id="1" name="Immagine 0" descr="carta intestata-sop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-sop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8403" cy="1799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inline distT="0" distB="0" distL="0" distR="0">
          <wp:extent cx="6120130" cy="1282555"/>
          <wp:effectExtent l="19050" t="0" r="0" b="0"/>
          <wp:docPr id="11" name="Immagine 11" descr="C:\Users\jf\Downloads\carta intestata-sopra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f\Downloads\carta intestata-sopra (2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282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283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885317"/>
    <w:rsid w:val="00005035"/>
    <w:rsid w:val="001C0F7C"/>
    <w:rsid w:val="001D51FC"/>
    <w:rsid w:val="00395DA2"/>
    <w:rsid w:val="003A4825"/>
    <w:rsid w:val="004225CB"/>
    <w:rsid w:val="004D5B32"/>
    <w:rsid w:val="0060739F"/>
    <w:rsid w:val="006B40CF"/>
    <w:rsid w:val="00717005"/>
    <w:rsid w:val="00747F3A"/>
    <w:rsid w:val="007B5CD3"/>
    <w:rsid w:val="00876617"/>
    <w:rsid w:val="00885317"/>
    <w:rsid w:val="009817DD"/>
    <w:rsid w:val="00B83A21"/>
    <w:rsid w:val="00C70E85"/>
    <w:rsid w:val="00CD6029"/>
    <w:rsid w:val="00D14514"/>
    <w:rsid w:val="00D33AC6"/>
    <w:rsid w:val="00D7729C"/>
    <w:rsid w:val="00DF0985"/>
    <w:rsid w:val="00DF0C76"/>
    <w:rsid w:val="00E12924"/>
    <w:rsid w:val="00EF29E9"/>
    <w:rsid w:val="00F25152"/>
    <w:rsid w:val="00F47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70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8531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5317"/>
  </w:style>
  <w:style w:type="paragraph" w:styleId="Pidipagina">
    <w:name w:val="footer"/>
    <w:basedOn w:val="Normale"/>
    <w:link w:val="PidipaginaCarattere"/>
    <w:uiPriority w:val="99"/>
    <w:semiHidden/>
    <w:unhideWhenUsed/>
    <w:rsid w:val="0088531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8531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53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531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F470BA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F47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CH" w:eastAsia="it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8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1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</dc:creator>
  <cp:lastModifiedBy>Erika</cp:lastModifiedBy>
  <cp:revision>2</cp:revision>
  <cp:lastPrinted>2012-06-13T07:36:00Z</cp:lastPrinted>
  <dcterms:created xsi:type="dcterms:W3CDTF">2012-07-27T11:26:00Z</dcterms:created>
  <dcterms:modified xsi:type="dcterms:W3CDTF">2012-07-27T11:26:00Z</dcterms:modified>
</cp:coreProperties>
</file>