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035" w:rsidRDefault="00005035" w:rsidP="00392A61">
      <w:pPr>
        <w:spacing w:line="360" w:lineRule="auto"/>
        <w:jc w:val="both"/>
        <w:rPr>
          <w:rFonts w:ascii="Calibri"/>
        </w:rPr>
      </w:pPr>
    </w:p>
    <w:p w:rsidR="00005035" w:rsidRPr="00005035" w:rsidRDefault="00005035" w:rsidP="00392A61">
      <w:pPr>
        <w:spacing w:line="360" w:lineRule="auto"/>
        <w:rPr>
          <w:rFonts w:ascii="Calibri"/>
        </w:rPr>
      </w:pPr>
    </w:p>
    <w:p w:rsidR="00005035" w:rsidRPr="00005035" w:rsidRDefault="00005035" w:rsidP="00392A61">
      <w:pPr>
        <w:spacing w:line="360" w:lineRule="auto"/>
        <w:rPr>
          <w:rFonts w:ascii="Calibri"/>
        </w:rPr>
      </w:pPr>
    </w:p>
    <w:p w:rsidR="00005035" w:rsidRPr="00005035" w:rsidRDefault="00005035" w:rsidP="00392A61">
      <w:pPr>
        <w:spacing w:line="360" w:lineRule="auto"/>
        <w:rPr>
          <w:rFonts w:ascii="Calibri"/>
        </w:rPr>
      </w:pPr>
    </w:p>
    <w:p w:rsidR="00005035" w:rsidRDefault="00005035" w:rsidP="00392A61">
      <w:pPr>
        <w:spacing w:line="360" w:lineRule="auto"/>
        <w:rPr>
          <w:rFonts w:ascii="Calibri"/>
        </w:rPr>
      </w:pPr>
    </w:p>
    <w:p w:rsidR="006B40CF" w:rsidRDefault="00005035" w:rsidP="00392A61">
      <w:pPr>
        <w:spacing w:line="360" w:lineRule="auto"/>
        <w:jc w:val="right"/>
        <w:rPr>
          <w:rFonts w:ascii="Calibri"/>
        </w:rPr>
      </w:pPr>
      <w:r>
        <w:rPr>
          <w:rFonts w:ascii="Calibri"/>
        </w:rPr>
        <w:t xml:space="preserve">Varese, </w:t>
      </w:r>
      <w:r w:rsidR="009A4F39">
        <w:rPr>
          <w:rFonts w:ascii="Calibri"/>
        </w:rPr>
        <w:t>2</w:t>
      </w:r>
      <w:r>
        <w:rPr>
          <w:rFonts w:ascii="Calibri"/>
        </w:rPr>
        <w:t>3 luglio 2012</w:t>
      </w:r>
    </w:p>
    <w:p w:rsidR="00F25152" w:rsidRDefault="00F25152" w:rsidP="00392A61">
      <w:pPr>
        <w:spacing w:line="360" w:lineRule="auto"/>
        <w:rPr>
          <w:rFonts w:ascii="Calibri"/>
          <w:b/>
          <w:sz w:val="28"/>
          <w:szCs w:val="28"/>
        </w:rPr>
      </w:pPr>
    </w:p>
    <w:p w:rsidR="00F25152" w:rsidRDefault="00F25152" w:rsidP="00392A61">
      <w:pPr>
        <w:spacing w:line="360" w:lineRule="auto"/>
        <w:rPr>
          <w:rFonts w:ascii="Calibri"/>
          <w:b/>
          <w:sz w:val="28"/>
          <w:szCs w:val="28"/>
        </w:rPr>
      </w:pPr>
    </w:p>
    <w:p w:rsidR="00005035" w:rsidRPr="00005035" w:rsidRDefault="006040C3" w:rsidP="00392A61">
      <w:pPr>
        <w:spacing w:line="360" w:lineRule="auto"/>
        <w:rPr>
          <w:rFonts w:ascii="Calibri"/>
          <w:b/>
          <w:sz w:val="28"/>
          <w:szCs w:val="28"/>
        </w:rPr>
      </w:pPr>
      <w:r>
        <w:rPr>
          <w:rFonts w:ascii="Calibri"/>
          <w:b/>
          <w:sz w:val="28"/>
          <w:szCs w:val="28"/>
        </w:rPr>
        <w:t xml:space="preserve">Anima Errante con </w:t>
      </w:r>
      <w:r w:rsidR="00D90AE3">
        <w:rPr>
          <w:rFonts w:ascii="Calibri"/>
          <w:b/>
          <w:sz w:val="28"/>
          <w:szCs w:val="28"/>
        </w:rPr>
        <w:t xml:space="preserve"> Maddalena Crippa sale sul palcoscenico del Sacro Monte</w:t>
      </w:r>
      <w:r w:rsidR="006D0B78">
        <w:rPr>
          <w:rFonts w:ascii="Calibri"/>
          <w:b/>
          <w:sz w:val="28"/>
          <w:szCs w:val="28"/>
        </w:rPr>
        <w:t xml:space="preserve"> per la regia di Carmelo </w:t>
      </w:r>
      <w:proofErr w:type="spellStart"/>
      <w:r w:rsidR="006D0B78">
        <w:rPr>
          <w:rFonts w:ascii="Calibri"/>
          <w:b/>
          <w:sz w:val="28"/>
          <w:szCs w:val="28"/>
        </w:rPr>
        <w:t>Rifici</w:t>
      </w:r>
      <w:proofErr w:type="spellEnd"/>
    </w:p>
    <w:p w:rsidR="00005035" w:rsidRDefault="00392A61" w:rsidP="00392A61">
      <w:pPr>
        <w:spacing w:line="360" w:lineRule="auto"/>
        <w:rPr>
          <w:rFonts w:ascii="Calibri"/>
          <w:b/>
          <w:i/>
        </w:rPr>
      </w:pPr>
      <w:r>
        <w:rPr>
          <w:rFonts w:ascii="Calibri"/>
          <w:b/>
          <w:i/>
        </w:rPr>
        <w:t>Ultima</w:t>
      </w:r>
      <w:r w:rsidR="00D90AE3">
        <w:rPr>
          <w:rFonts w:ascii="Calibri"/>
          <w:b/>
          <w:i/>
        </w:rPr>
        <w:t xml:space="preserve"> </w:t>
      </w:r>
      <w:r>
        <w:rPr>
          <w:rFonts w:ascii="Calibri"/>
          <w:b/>
          <w:i/>
        </w:rPr>
        <w:t>rappresentazione</w:t>
      </w:r>
      <w:r w:rsidR="00D90AE3">
        <w:rPr>
          <w:rFonts w:ascii="Calibri"/>
          <w:b/>
          <w:i/>
        </w:rPr>
        <w:t xml:space="preserve"> di luglio per la rassegna Tra sacro e </w:t>
      </w:r>
      <w:proofErr w:type="spellStart"/>
      <w:r w:rsidR="00D90AE3">
        <w:rPr>
          <w:rFonts w:ascii="Calibri"/>
          <w:b/>
          <w:i/>
        </w:rPr>
        <w:t>Sacromonte</w:t>
      </w:r>
      <w:proofErr w:type="spellEnd"/>
      <w:r w:rsidR="00D90AE3">
        <w:rPr>
          <w:rFonts w:ascii="Calibri"/>
          <w:b/>
          <w:i/>
        </w:rPr>
        <w:t xml:space="preserve">, che presenta lo spettacolo prodotto da Fondazione Paolo </w:t>
      </w:r>
      <w:proofErr w:type="spellStart"/>
      <w:r w:rsidR="00D90AE3">
        <w:rPr>
          <w:rFonts w:ascii="Calibri"/>
          <w:b/>
          <w:i/>
        </w:rPr>
        <w:t>VI</w:t>
      </w:r>
      <w:proofErr w:type="spellEnd"/>
      <w:r w:rsidR="00A317C3">
        <w:rPr>
          <w:rFonts w:ascii="Calibri"/>
          <w:b/>
          <w:i/>
        </w:rPr>
        <w:t xml:space="preserve"> per il Sacro Monte di Varese, </w:t>
      </w:r>
      <w:r w:rsidR="00D90AE3">
        <w:rPr>
          <w:rFonts w:ascii="Calibri"/>
          <w:b/>
          <w:i/>
        </w:rPr>
        <w:t>Fo</w:t>
      </w:r>
      <w:r>
        <w:rPr>
          <w:rFonts w:ascii="Calibri"/>
          <w:b/>
          <w:i/>
        </w:rPr>
        <w:t>ndazione Ist</w:t>
      </w:r>
      <w:r w:rsidR="00D90AE3">
        <w:rPr>
          <w:rFonts w:ascii="Calibri"/>
          <w:b/>
          <w:i/>
        </w:rPr>
        <w:t>ituto Dramma Popolare di San Miniato</w:t>
      </w:r>
      <w:r w:rsidR="00A317C3">
        <w:rPr>
          <w:rFonts w:ascii="Calibri"/>
          <w:b/>
          <w:i/>
        </w:rPr>
        <w:t xml:space="preserve">, </w:t>
      </w:r>
      <w:proofErr w:type="spellStart"/>
      <w:r w:rsidR="00A317C3">
        <w:rPr>
          <w:rFonts w:ascii="Calibri"/>
          <w:b/>
          <w:i/>
        </w:rPr>
        <w:t>Tieffe</w:t>
      </w:r>
      <w:proofErr w:type="spellEnd"/>
      <w:r w:rsidR="00A317C3">
        <w:rPr>
          <w:rFonts w:ascii="Calibri"/>
          <w:b/>
          <w:i/>
        </w:rPr>
        <w:t xml:space="preserve"> Teatro e </w:t>
      </w:r>
      <w:proofErr w:type="spellStart"/>
      <w:r w:rsidR="00A317C3">
        <w:rPr>
          <w:rFonts w:ascii="Calibri"/>
          <w:b/>
          <w:i/>
        </w:rPr>
        <w:t>Proxima</w:t>
      </w:r>
      <w:proofErr w:type="spellEnd"/>
      <w:r w:rsidR="00A317C3">
        <w:rPr>
          <w:rFonts w:ascii="Calibri"/>
          <w:b/>
          <w:i/>
        </w:rPr>
        <w:t xml:space="preserve"> </w:t>
      </w:r>
      <w:proofErr w:type="spellStart"/>
      <w:r w:rsidR="00A317C3">
        <w:rPr>
          <w:rFonts w:ascii="Calibri"/>
          <w:b/>
          <w:i/>
        </w:rPr>
        <w:t>Res</w:t>
      </w:r>
      <w:proofErr w:type="spellEnd"/>
    </w:p>
    <w:p w:rsidR="00D90AE3" w:rsidRDefault="00D90AE3" w:rsidP="00392A61">
      <w:pPr>
        <w:spacing w:line="360" w:lineRule="auto"/>
        <w:rPr>
          <w:rFonts w:ascii="Calibri"/>
          <w:b/>
          <w:i/>
        </w:rPr>
      </w:pPr>
    </w:p>
    <w:p w:rsidR="006040C3" w:rsidRDefault="00D90AE3" w:rsidP="00392A61">
      <w:pPr>
        <w:spacing w:line="360" w:lineRule="auto"/>
        <w:rPr>
          <w:rFonts w:ascii="Calibri"/>
        </w:rPr>
      </w:pPr>
      <w:r>
        <w:rPr>
          <w:rFonts w:ascii="Calibri"/>
        </w:rPr>
        <w:t xml:space="preserve">L’appuntamento è per giovedì 26 luglio </w:t>
      </w:r>
      <w:r w:rsidR="00EF015F">
        <w:rPr>
          <w:rFonts w:ascii="Calibri"/>
        </w:rPr>
        <w:t xml:space="preserve">alle ore 21 </w:t>
      </w:r>
      <w:r>
        <w:rPr>
          <w:rFonts w:ascii="Calibri"/>
        </w:rPr>
        <w:t>alla Terrazza del Mosè del Sacro Monte di Varese, dove il fest</w:t>
      </w:r>
      <w:r w:rsidR="00392A61">
        <w:rPr>
          <w:rFonts w:ascii="Calibri"/>
        </w:rPr>
        <w:t>ival di teatro varesino propone</w:t>
      </w:r>
      <w:r>
        <w:rPr>
          <w:rFonts w:ascii="Calibri"/>
        </w:rPr>
        <w:t xml:space="preserve"> “Anima Errante”, interpretato da Maddalena Crippa per la regia di Carmelo </w:t>
      </w:r>
      <w:proofErr w:type="spellStart"/>
      <w:r>
        <w:rPr>
          <w:rFonts w:ascii="Calibri"/>
        </w:rPr>
        <w:t>Rifici</w:t>
      </w:r>
      <w:proofErr w:type="spellEnd"/>
      <w:r>
        <w:rPr>
          <w:rFonts w:ascii="Calibri"/>
        </w:rPr>
        <w:t xml:space="preserve">. Il testo di Roberto </w:t>
      </w:r>
      <w:proofErr w:type="spellStart"/>
      <w:r>
        <w:rPr>
          <w:rFonts w:ascii="Calibri"/>
        </w:rPr>
        <w:t>Cavosi</w:t>
      </w:r>
      <w:proofErr w:type="spellEnd"/>
      <w:r>
        <w:rPr>
          <w:rFonts w:ascii="Calibri"/>
        </w:rPr>
        <w:t xml:space="preserve"> è riuscito ad unire il giovane festival varesino, che conta la sua terza stagione, ad una delle realtà storiche del </w:t>
      </w:r>
      <w:r w:rsidR="00EF015F">
        <w:rPr>
          <w:rFonts w:ascii="Calibri"/>
        </w:rPr>
        <w:t xml:space="preserve">teatro internazionale, quella di San Miniato, che ha presentato in anteprima la scorsa settimana lo stesso spettacolo, nella splendida cornice della Piazza del Duomo. </w:t>
      </w:r>
      <w:r w:rsidR="00A317C3">
        <w:rPr>
          <w:rFonts w:ascii="Calibri"/>
        </w:rPr>
        <w:t xml:space="preserve">Insieme all’attrice ci saranno anche Francesco </w:t>
      </w:r>
      <w:proofErr w:type="spellStart"/>
      <w:r w:rsidR="00A317C3">
        <w:rPr>
          <w:rFonts w:ascii="Calibri"/>
        </w:rPr>
        <w:t>Colella</w:t>
      </w:r>
      <w:proofErr w:type="spellEnd"/>
      <w:r w:rsidR="00A317C3">
        <w:rPr>
          <w:rFonts w:ascii="Calibri"/>
        </w:rPr>
        <w:t xml:space="preserve">, Carlotta </w:t>
      </w:r>
      <w:proofErr w:type="spellStart"/>
      <w:r w:rsidR="00A317C3">
        <w:rPr>
          <w:rFonts w:ascii="Calibri"/>
        </w:rPr>
        <w:t>Viscovo</w:t>
      </w:r>
      <w:proofErr w:type="spellEnd"/>
      <w:r w:rsidR="00A317C3">
        <w:rPr>
          <w:rFonts w:ascii="Calibri"/>
        </w:rPr>
        <w:t xml:space="preserve">, Raffaella </w:t>
      </w:r>
      <w:proofErr w:type="spellStart"/>
      <w:r w:rsidR="00A317C3">
        <w:rPr>
          <w:rFonts w:ascii="Calibri"/>
        </w:rPr>
        <w:t>Tagliabue</w:t>
      </w:r>
      <w:proofErr w:type="spellEnd"/>
      <w:r w:rsidR="00A317C3">
        <w:rPr>
          <w:rFonts w:ascii="Calibri"/>
        </w:rPr>
        <w:t xml:space="preserve">, Stefania </w:t>
      </w:r>
      <w:proofErr w:type="spellStart"/>
      <w:r w:rsidR="00A317C3">
        <w:rPr>
          <w:rFonts w:ascii="Calibri"/>
        </w:rPr>
        <w:t>Medri</w:t>
      </w:r>
      <w:proofErr w:type="spellEnd"/>
      <w:r w:rsidR="00A317C3">
        <w:rPr>
          <w:rFonts w:ascii="Calibri"/>
        </w:rPr>
        <w:t xml:space="preserve"> e Francesca </w:t>
      </w:r>
      <w:proofErr w:type="spellStart"/>
      <w:r w:rsidR="00A317C3">
        <w:rPr>
          <w:rFonts w:ascii="Calibri"/>
        </w:rPr>
        <w:t>Mà</w:t>
      </w:r>
      <w:r w:rsidR="006040C3">
        <w:rPr>
          <w:rFonts w:ascii="Calibri"/>
        </w:rPr>
        <w:t>ria</w:t>
      </w:r>
      <w:proofErr w:type="spellEnd"/>
      <w:r w:rsidR="006D0B78">
        <w:rPr>
          <w:rFonts w:ascii="Calibri"/>
        </w:rPr>
        <w:t>.</w:t>
      </w:r>
    </w:p>
    <w:p w:rsidR="00D90AE3" w:rsidRDefault="00A317C3" w:rsidP="00392A61">
      <w:pPr>
        <w:spacing w:line="360" w:lineRule="auto"/>
        <w:rPr>
          <w:rFonts w:ascii="Calibri"/>
        </w:rPr>
      </w:pPr>
      <w:r>
        <w:rPr>
          <w:rFonts w:ascii="Calibri"/>
        </w:rPr>
        <w:t>Uno spettacolo vero e proprio, insomma, che n</w:t>
      </w:r>
      <w:r w:rsidR="006040C3">
        <w:rPr>
          <w:rFonts w:ascii="Calibri"/>
        </w:rPr>
        <w:t>ella magnifica cornice del</w:t>
      </w:r>
      <w:r>
        <w:rPr>
          <w:rFonts w:ascii="Calibri"/>
        </w:rPr>
        <w:t xml:space="preserve"> sacro</w:t>
      </w:r>
      <w:r w:rsidR="006040C3">
        <w:rPr>
          <w:rFonts w:ascii="Calibri"/>
        </w:rPr>
        <w:t xml:space="preserve"> monte</w:t>
      </w:r>
      <w:r>
        <w:rPr>
          <w:rFonts w:ascii="Calibri"/>
        </w:rPr>
        <w:t xml:space="preserve"> vedrà un palcoscenico d’</w:t>
      </w:r>
      <w:r w:rsidR="006040C3">
        <w:rPr>
          <w:rFonts w:ascii="Calibri"/>
        </w:rPr>
        <w:t>eccezio</w:t>
      </w:r>
      <w:r w:rsidR="006D0B78">
        <w:rPr>
          <w:rFonts w:ascii="Calibri"/>
        </w:rPr>
        <w:t>ne, prima di debuttare nella sta</w:t>
      </w:r>
      <w:r w:rsidR="006040C3">
        <w:rPr>
          <w:rFonts w:ascii="Calibri"/>
        </w:rPr>
        <w:t>gione invernale a Milano e in altre città italiane.</w:t>
      </w:r>
    </w:p>
    <w:p w:rsidR="00EF015F" w:rsidRDefault="00EF015F" w:rsidP="00392A61">
      <w:pPr>
        <w:spacing w:line="360" w:lineRule="auto"/>
        <w:rPr>
          <w:rFonts w:ascii="Calibri"/>
        </w:rPr>
      </w:pPr>
      <w:r>
        <w:rPr>
          <w:rFonts w:ascii="Calibri"/>
        </w:rPr>
        <w:t>A 26 anni dall’esplosione dell’</w:t>
      </w:r>
      <w:proofErr w:type="spellStart"/>
      <w:r>
        <w:rPr>
          <w:rFonts w:ascii="Calibri"/>
        </w:rPr>
        <w:t>Icmesa</w:t>
      </w:r>
      <w:proofErr w:type="spellEnd"/>
      <w:r>
        <w:rPr>
          <w:rFonts w:ascii="Calibri"/>
        </w:rPr>
        <w:t>, la fabbrica di profumi che rilasciò sostanze nocive sul paese di Seveso e limitrofi, si torna a parlare dell’accaduto, rendendolo ancora una volta attuale e tornando a riflettere su problematiche etiche e sociali mai sopite.</w:t>
      </w:r>
    </w:p>
    <w:p w:rsidR="006D0B78" w:rsidRDefault="00EF015F" w:rsidP="00392A61">
      <w:pPr>
        <w:spacing w:line="360" w:lineRule="auto"/>
        <w:jc w:val="both"/>
        <w:rPr>
          <w:rFonts w:ascii="Calibri"/>
        </w:rPr>
      </w:pPr>
      <w:r w:rsidRPr="00D43DCB">
        <w:rPr>
          <w:rFonts w:ascii="Calibri"/>
        </w:rPr>
        <w:t xml:space="preserve">Arte e spiritualità si fondono non solo durante il momento dello spettacolo: il Museo </w:t>
      </w:r>
      <w:proofErr w:type="spellStart"/>
      <w:r w:rsidRPr="00D43DCB">
        <w:rPr>
          <w:rFonts w:ascii="Calibri"/>
        </w:rPr>
        <w:t>Baroffio</w:t>
      </w:r>
      <w:proofErr w:type="spellEnd"/>
      <w:r w:rsidRPr="00D43DCB">
        <w:rPr>
          <w:rFonts w:ascii="Calibri"/>
        </w:rPr>
        <w:t xml:space="preserve"> organizzerà delle visite guidate nelle stesse date degli spettacoli, portando gli spettatori alla scoperta delle sue collezioni d'arte. Per i più piccoli, invece, sono previsti durante tutto il mese alcuni percorsi didattici a metà tra il divertimento e la scoperta. Altre visite guidate alla Via Sacra verranno organizzate in collaborazione </w:t>
      </w:r>
    </w:p>
    <w:p w:rsidR="006D0B78" w:rsidRDefault="006D0B78" w:rsidP="00392A61">
      <w:pPr>
        <w:spacing w:line="360" w:lineRule="auto"/>
        <w:jc w:val="both"/>
        <w:rPr>
          <w:rFonts w:ascii="Calibri"/>
        </w:rPr>
      </w:pPr>
    </w:p>
    <w:p w:rsidR="006D0B78" w:rsidRDefault="006D0B78" w:rsidP="00392A61">
      <w:pPr>
        <w:spacing w:line="360" w:lineRule="auto"/>
        <w:jc w:val="both"/>
        <w:rPr>
          <w:rFonts w:ascii="Calibri"/>
        </w:rPr>
      </w:pPr>
    </w:p>
    <w:p w:rsidR="00EF015F" w:rsidRDefault="00EF015F" w:rsidP="00392A61">
      <w:pPr>
        <w:spacing w:line="360" w:lineRule="auto"/>
        <w:jc w:val="both"/>
        <w:rPr>
          <w:rFonts w:ascii="Calibri"/>
        </w:rPr>
      </w:pPr>
      <w:r w:rsidRPr="00D43DCB">
        <w:rPr>
          <w:rFonts w:ascii="Calibri"/>
        </w:rPr>
        <w:t xml:space="preserve">con l'Agenzia del Turismo della Provincia di Varese (per i dettagli consultare il sito </w:t>
      </w:r>
      <w:proofErr w:type="spellStart"/>
      <w:r w:rsidRPr="00D43DCB">
        <w:rPr>
          <w:rFonts w:ascii="Calibri"/>
        </w:rPr>
        <w:t>stagioneteatrosacromonte.it</w:t>
      </w:r>
      <w:proofErr w:type="spellEnd"/>
      <w:r w:rsidRPr="00D43DCB">
        <w:rPr>
          <w:rFonts w:ascii="Calibri"/>
        </w:rPr>
        <w:t xml:space="preserve"> nella sezione info &amp; accoglienza).</w:t>
      </w:r>
    </w:p>
    <w:p w:rsidR="002E1D09" w:rsidRPr="00082714" w:rsidRDefault="002E1D09" w:rsidP="002E1D09">
      <w:pPr>
        <w:spacing w:line="360" w:lineRule="auto"/>
        <w:jc w:val="both"/>
        <w:rPr>
          <w:rFonts w:ascii="Calibri"/>
        </w:rPr>
      </w:pPr>
      <w:r w:rsidRPr="00082714">
        <w:rPr>
          <w:rFonts w:ascii="Calibri"/>
        </w:rPr>
        <w:t xml:space="preserve">Tra sacro e </w:t>
      </w:r>
      <w:proofErr w:type="spellStart"/>
      <w:r w:rsidRPr="00082714">
        <w:rPr>
          <w:rFonts w:ascii="Calibri"/>
        </w:rPr>
        <w:t>Sacromonte</w:t>
      </w:r>
      <w:proofErr w:type="spellEnd"/>
      <w:r w:rsidRPr="00082714">
        <w:rPr>
          <w:rFonts w:ascii="Calibri"/>
        </w:rPr>
        <w:t xml:space="preserve">, inoltre, prosegue il suo contributo alla valorizzazione del nostro territorio: la sera del </w:t>
      </w:r>
      <w:r>
        <w:rPr>
          <w:rFonts w:ascii="Calibri"/>
        </w:rPr>
        <w:t>26</w:t>
      </w:r>
      <w:r w:rsidRPr="00082714">
        <w:rPr>
          <w:rFonts w:ascii="Calibri"/>
        </w:rPr>
        <w:t xml:space="preserve"> luglio, in concomitanza con lo spettacolo, verrà aperto alla città il cosiddetto “percorso museale” sito sotto l’ex albergo </w:t>
      </w:r>
      <w:proofErr w:type="spellStart"/>
      <w:r w:rsidRPr="00082714">
        <w:rPr>
          <w:rFonts w:ascii="Calibri"/>
        </w:rPr>
        <w:t>Camponovo</w:t>
      </w:r>
      <w:proofErr w:type="spellEnd"/>
      <w:r w:rsidRPr="00082714">
        <w:rPr>
          <w:rFonts w:ascii="Calibri"/>
        </w:rPr>
        <w:t xml:space="preserve">, adiacente alla terrazza del Mosè. Per la prima volta, dopo i lunghi lavori di restauro, le antiche mura del Sacro Monte e i suggestivi spazi della ex chiesa su cui nel 1892 sorse l’albergo dove nacque e visse </w:t>
      </w:r>
      <w:proofErr w:type="spellStart"/>
      <w:r w:rsidRPr="00082714">
        <w:rPr>
          <w:rFonts w:ascii="Calibri"/>
        </w:rPr>
        <w:t>Domenichino</w:t>
      </w:r>
      <w:proofErr w:type="spellEnd"/>
      <w:r w:rsidRPr="00082714">
        <w:rPr>
          <w:rFonts w:ascii="Calibri"/>
        </w:rPr>
        <w:t xml:space="preserve"> </w:t>
      </w:r>
      <w:proofErr w:type="spellStart"/>
      <w:r w:rsidRPr="00082714">
        <w:rPr>
          <w:rFonts w:ascii="Calibri"/>
        </w:rPr>
        <w:t>Zamberletti</w:t>
      </w:r>
      <w:proofErr w:type="spellEnd"/>
      <w:r w:rsidRPr="00082714">
        <w:rPr>
          <w:rFonts w:ascii="Calibri"/>
        </w:rPr>
        <w:t xml:space="preserve"> saranno, in via eccezionale, visitabili, gratuitamente, da tutti a partire dalle ore 19.30. Un’imperdibile occasione per conoscere un luogo segreto e bellissimo della città, di proprietà privata, abitualmente chiuso al pubblico. </w:t>
      </w:r>
    </w:p>
    <w:p w:rsidR="002E1D09" w:rsidRPr="00D43DCB" w:rsidRDefault="002E1D09" w:rsidP="00392A61">
      <w:pPr>
        <w:spacing w:line="360" w:lineRule="auto"/>
        <w:jc w:val="both"/>
        <w:rPr>
          <w:rFonts w:ascii="Calibri"/>
        </w:rPr>
      </w:pPr>
    </w:p>
    <w:p w:rsidR="00EF015F" w:rsidRPr="00D43DCB" w:rsidRDefault="00EF015F" w:rsidP="00392A61">
      <w:pPr>
        <w:pStyle w:val="Default"/>
        <w:spacing w:line="360" w:lineRule="auto"/>
        <w:jc w:val="both"/>
        <w:rPr>
          <w:rFonts w:ascii="Calibri" w:hAnsiTheme="minorHAnsi" w:cstheme="minorBidi"/>
          <w:color w:val="auto"/>
          <w:sz w:val="22"/>
          <w:szCs w:val="22"/>
          <w:lang w:val="it-IT"/>
        </w:rPr>
      </w:pPr>
      <w:r w:rsidRPr="00D43DCB">
        <w:rPr>
          <w:rFonts w:ascii="Calibri" w:hAnsiTheme="minorHAnsi" w:cstheme="minorBidi"/>
          <w:color w:val="auto"/>
          <w:sz w:val="22"/>
          <w:szCs w:val="22"/>
          <w:lang w:val="it-IT"/>
        </w:rPr>
        <w:t xml:space="preserve">Vi ricordiamo che lo spettacolo, gratuito, in caso di mal tempo si terrà </w:t>
      </w:r>
      <w:r w:rsidR="006D0B78">
        <w:rPr>
          <w:rFonts w:ascii="Calibri" w:hAnsiTheme="minorHAnsi" w:cstheme="minorBidi"/>
          <w:color w:val="auto"/>
          <w:sz w:val="22"/>
          <w:szCs w:val="22"/>
          <w:lang w:val="it-IT"/>
        </w:rPr>
        <w:t xml:space="preserve">presso il </w:t>
      </w:r>
      <w:r w:rsidR="006D0B78" w:rsidRPr="002E1D09">
        <w:rPr>
          <w:rFonts w:ascii="Calibri" w:hAnsiTheme="minorHAnsi" w:cstheme="minorBidi"/>
          <w:b/>
          <w:color w:val="auto"/>
          <w:sz w:val="22"/>
          <w:szCs w:val="22"/>
          <w:lang w:val="it-IT"/>
        </w:rPr>
        <w:t>Teatro Apollonio di Varese</w:t>
      </w:r>
      <w:r w:rsidR="006D0B78">
        <w:rPr>
          <w:rFonts w:ascii="Calibri" w:hAnsiTheme="minorHAnsi" w:cstheme="minorBidi"/>
          <w:color w:val="auto"/>
          <w:sz w:val="22"/>
          <w:szCs w:val="22"/>
          <w:lang w:val="it-IT"/>
        </w:rPr>
        <w:t>.</w:t>
      </w:r>
    </w:p>
    <w:p w:rsidR="00EF015F" w:rsidRDefault="00EF015F" w:rsidP="00392A61">
      <w:pPr>
        <w:spacing w:line="360" w:lineRule="auto"/>
        <w:rPr>
          <w:rFonts w:ascii="Calibri"/>
        </w:rPr>
      </w:pPr>
    </w:p>
    <w:p w:rsidR="00D90AE3" w:rsidRPr="00B636AF" w:rsidRDefault="00D90AE3" w:rsidP="00B636AF">
      <w:pPr>
        <w:spacing w:line="360" w:lineRule="auto"/>
        <w:rPr>
          <w:rFonts w:cs="Scala Sans"/>
          <w:b/>
          <w:bCs/>
          <w:color w:val="000000"/>
          <w:sz w:val="26"/>
          <w:szCs w:val="26"/>
        </w:rPr>
      </w:pPr>
      <w:r>
        <w:rPr>
          <w:rStyle w:val="A10"/>
        </w:rPr>
        <w:t>Sullo spettacolo…</w:t>
      </w:r>
    </w:p>
    <w:p w:rsidR="00D90AE3" w:rsidRPr="00D90AE3" w:rsidRDefault="00D90AE3" w:rsidP="00392A61">
      <w:pPr>
        <w:autoSpaceDE w:val="0"/>
        <w:autoSpaceDN w:val="0"/>
        <w:adjustRightInd w:val="0"/>
        <w:spacing w:line="360" w:lineRule="auto"/>
        <w:jc w:val="both"/>
        <w:rPr>
          <w:rFonts w:ascii="Calibri"/>
        </w:rPr>
      </w:pPr>
      <w:r w:rsidRPr="00D90AE3">
        <w:rPr>
          <w:rFonts w:ascii="Calibri"/>
        </w:rPr>
        <w:t>1976, è estate, a Seveso un guasto alla ciminiera di una fabbrica di profumi causa la fuoriuscita di una grande nube di diossina. La diossina è una sostanza estremamente tossica: ustionante, cancerogena e teratogena. Veniva usata in Vietnam per le bombe al napalm.</w:t>
      </w:r>
    </w:p>
    <w:p w:rsidR="00D90AE3" w:rsidRPr="00392A61" w:rsidRDefault="00D90AE3" w:rsidP="00392A61">
      <w:pPr>
        <w:spacing w:line="360" w:lineRule="auto"/>
        <w:rPr>
          <w:rFonts w:ascii="Calibri"/>
        </w:rPr>
      </w:pPr>
      <w:r w:rsidRPr="00392A61">
        <w:rPr>
          <w:rFonts w:ascii="Calibri"/>
        </w:rPr>
        <w:t>Sara è una donna di Seveso, è felicemente sposata ed aspetta un figlio. Quella nube cambia la sua vita. Il paese viene fatto evacuare. Sara, non ottenendo risposte dalla scienza, si rivolge alla Beata Vergine pregandola di venirle in soccorso. Sara vorrebbe che Maria scendesse dal cielo per aiutarla. E Maria ac</w:t>
      </w:r>
      <w:r w:rsidRPr="00392A61">
        <w:rPr>
          <w:rFonts w:ascii="Calibri"/>
        </w:rPr>
        <w:softHyphen/>
        <w:t xml:space="preserve">consente, ma le propone uno scambio. “Se il tuo fardello è troppo pesante - le dice -, lo prenderò io e tu prenderai il mio.” Sara, pensando che si sareb-be assisa tra gli angeli in trono, accetta lo scambio. Ma la sua felicità dura poco e nei panni di Maria si trova sul </w:t>
      </w:r>
      <w:proofErr w:type="spellStart"/>
      <w:r w:rsidRPr="00392A61">
        <w:rPr>
          <w:rFonts w:ascii="Calibri"/>
        </w:rPr>
        <w:t>Golgota</w:t>
      </w:r>
      <w:proofErr w:type="spellEnd"/>
      <w:r w:rsidRPr="00392A61">
        <w:rPr>
          <w:rFonts w:ascii="Calibri"/>
        </w:rPr>
        <w:t xml:space="preserve"> davanti a suo figlio in croce. An</w:t>
      </w:r>
      <w:r w:rsidRPr="00392A61">
        <w:rPr>
          <w:rFonts w:ascii="Calibri"/>
        </w:rPr>
        <w:softHyphen/>
        <w:t>cora davanti ad un figlio che lei non è in grado di difendere…</w:t>
      </w:r>
    </w:p>
    <w:sectPr w:rsidR="00D90AE3" w:rsidRPr="00392A61" w:rsidSect="00717005">
      <w:headerReference w:type="even" r:id="rId6"/>
      <w:headerReference w:type="default" r:id="rId7"/>
      <w:footerReference w:type="even" r:id="rId8"/>
      <w:footerReference w:type="default" r:id="rId9"/>
      <w:headerReference w:type="first" r:id="rId10"/>
      <w:footerReference w:type="first" r:id="rId11"/>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73B" w:rsidRDefault="0007073B" w:rsidP="00885317">
      <w:pPr>
        <w:spacing w:line="240" w:lineRule="auto"/>
      </w:pPr>
      <w:r>
        <w:separator/>
      </w:r>
    </w:p>
  </w:endnote>
  <w:endnote w:type="continuationSeparator" w:id="0">
    <w:p w:rsidR="0007073B" w:rsidRDefault="0007073B" w:rsidP="0088531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cala Sans">
    <w:altName w:val="Scala 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885317">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885317">
    <w:pPr>
      <w:pStyle w:val="Pidipagina"/>
    </w:pPr>
    <w:r>
      <w:rPr>
        <w:noProof/>
        <w:lang w:val="it-CH" w:eastAsia="it-CH"/>
      </w:rPr>
      <w:drawing>
        <wp:inline distT="0" distB="0" distL="0" distR="0">
          <wp:extent cx="6120130" cy="444500"/>
          <wp:effectExtent l="19050" t="0" r="0" b="0"/>
          <wp:docPr id="2" name="Immagine 1" descr="carta intestata-s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intestata-sotto.jpg"/>
                  <pic:cNvPicPr/>
                </pic:nvPicPr>
                <pic:blipFill>
                  <a:blip r:embed="rId1"/>
                  <a:stretch>
                    <a:fillRect/>
                  </a:stretch>
                </pic:blipFill>
                <pic:spPr>
                  <a:xfrm>
                    <a:off x="0" y="0"/>
                    <a:ext cx="6120130" cy="444500"/>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885317">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73B" w:rsidRDefault="0007073B" w:rsidP="00885317">
      <w:pPr>
        <w:spacing w:line="240" w:lineRule="auto"/>
      </w:pPr>
      <w:r>
        <w:separator/>
      </w:r>
    </w:p>
  </w:footnote>
  <w:footnote w:type="continuationSeparator" w:id="0">
    <w:p w:rsidR="0007073B" w:rsidRDefault="0007073B" w:rsidP="0088531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885317">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DF0C76">
    <w:pPr>
      <w:pStyle w:val="Intestazione"/>
    </w:pPr>
    <w:r>
      <w:rPr>
        <w:noProof/>
        <w:lang w:val="it-CH" w:eastAsia="it-CH"/>
      </w:rPr>
      <w:drawing>
        <wp:anchor distT="0" distB="0" distL="114300" distR="114300" simplePos="0" relativeHeight="251658240" behindDoc="1" locked="0" layoutInCell="1" allowOverlap="1">
          <wp:simplePos x="0" y="0"/>
          <wp:positionH relativeFrom="column">
            <wp:posOffset>15849</wp:posOffset>
          </wp:positionH>
          <wp:positionV relativeFrom="paragraph">
            <wp:posOffset>-3353</wp:posOffset>
          </wp:positionV>
          <wp:extent cx="6118403" cy="1799539"/>
          <wp:effectExtent l="19050" t="0" r="0" b="0"/>
          <wp:wrapNone/>
          <wp:docPr id="1" name="Immagine 0" descr="carta intestata-sop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intestata-sopra.jpg"/>
                  <pic:cNvPicPr/>
                </pic:nvPicPr>
                <pic:blipFill>
                  <a:blip r:embed="rId1"/>
                  <a:stretch>
                    <a:fillRect/>
                  </a:stretch>
                </pic:blipFill>
                <pic:spPr>
                  <a:xfrm>
                    <a:off x="0" y="0"/>
                    <a:ext cx="6118403" cy="1799539"/>
                  </a:xfrm>
                  <a:prstGeom prst="rect">
                    <a:avLst/>
                  </a:prstGeom>
                </pic:spPr>
              </pic:pic>
            </a:graphicData>
          </a:graphic>
        </wp:anchor>
      </w:drawing>
    </w:r>
    <w:r>
      <w:rPr>
        <w:noProof/>
        <w:lang w:val="it-CH" w:eastAsia="it-CH"/>
      </w:rPr>
      <w:drawing>
        <wp:inline distT="0" distB="0" distL="0" distR="0">
          <wp:extent cx="6120130" cy="1282555"/>
          <wp:effectExtent l="19050" t="0" r="0" b="0"/>
          <wp:docPr id="11" name="Immagine 11" descr="C:\Users\jf\Downloads\carta intestata-sop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f\Downloads\carta intestata-sopra (2).jpg"/>
                  <pic:cNvPicPr>
                    <a:picLocks noChangeAspect="1" noChangeArrowheads="1"/>
                  </pic:cNvPicPr>
                </pic:nvPicPr>
                <pic:blipFill>
                  <a:blip r:embed="rId2"/>
                  <a:srcRect/>
                  <a:stretch>
                    <a:fillRect/>
                  </a:stretch>
                </pic:blipFill>
                <pic:spPr bwMode="auto">
                  <a:xfrm>
                    <a:off x="0" y="0"/>
                    <a:ext cx="6120130" cy="128255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885317">
    <w:pPr>
      <w:pStyle w:val="Intestazion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hyphenationZone w:val="283"/>
  <w:characterSpacingControl w:val="doNotCompress"/>
  <w:hdrShapeDefaults>
    <o:shapedefaults v:ext="edit" spidmax="8194"/>
  </w:hdrShapeDefaults>
  <w:footnotePr>
    <w:footnote w:id="-1"/>
    <w:footnote w:id="0"/>
  </w:footnotePr>
  <w:endnotePr>
    <w:endnote w:id="-1"/>
    <w:endnote w:id="0"/>
  </w:endnotePr>
  <w:compat/>
  <w:rsids>
    <w:rsidRoot w:val="00885317"/>
    <w:rsid w:val="00005035"/>
    <w:rsid w:val="0001468E"/>
    <w:rsid w:val="0007073B"/>
    <w:rsid w:val="00163517"/>
    <w:rsid w:val="001923BF"/>
    <w:rsid w:val="001D51FC"/>
    <w:rsid w:val="002E1D09"/>
    <w:rsid w:val="002E348C"/>
    <w:rsid w:val="00392A61"/>
    <w:rsid w:val="00395DA2"/>
    <w:rsid w:val="004225CB"/>
    <w:rsid w:val="004D5B32"/>
    <w:rsid w:val="00547FF0"/>
    <w:rsid w:val="006040C3"/>
    <w:rsid w:val="0060739F"/>
    <w:rsid w:val="006B40CF"/>
    <w:rsid w:val="006D0B78"/>
    <w:rsid w:val="00717005"/>
    <w:rsid w:val="007B5CD3"/>
    <w:rsid w:val="0083633A"/>
    <w:rsid w:val="00885317"/>
    <w:rsid w:val="009A4F39"/>
    <w:rsid w:val="00A317C3"/>
    <w:rsid w:val="00B636AF"/>
    <w:rsid w:val="00BA0539"/>
    <w:rsid w:val="00C70E85"/>
    <w:rsid w:val="00CD6029"/>
    <w:rsid w:val="00D90AE3"/>
    <w:rsid w:val="00DF0C76"/>
    <w:rsid w:val="00E01F6E"/>
    <w:rsid w:val="00E12924"/>
    <w:rsid w:val="00E93BE7"/>
    <w:rsid w:val="00EF015F"/>
    <w:rsid w:val="00EF29E9"/>
    <w:rsid w:val="00F25152"/>
    <w:rsid w:val="00F470BA"/>
  </w:rsids>
  <m:mathPr>
    <m:mathFont m:val="Cambria Math"/>
    <m:brkBin m:val="before"/>
    <m:brkBinSub m:val="--"/>
    <m:smallFrac m:val="off"/>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1700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85317"/>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885317"/>
  </w:style>
  <w:style w:type="paragraph" w:styleId="Pidipagina">
    <w:name w:val="footer"/>
    <w:basedOn w:val="Normale"/>
    <w:link w:val="PidipaginaCarattere"/>
    <w:uiPriority w:val="99"/>
    <w:semiHidden/>
    <w:unhideWhenUsed/>
    <w:rsid w:val="00885317"/>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semiHidden/>
    <w:rsid w:val="00885317"/>
  </w:style>
  <w:style w:type="paragraph" w:styleId="Testofumetto">
    <w:name w:val="Balloon Text"/>
    <w:basedOn w:val="Normale"/>
    <w:link w:val="TestofumettoCarattere"/>
    <w:uiPriority w:val="99"/>
    <w:semiHidden/>
    <w:unhideWhenUsed/>
    <w:rsid w:val="00885317"/>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85317"/>
    <w:rPr>
      <w:rFonts w:ascii="Tahoma" w:hAnsi="Tahoma" w:cs="Tahoma"/>
      <w:sz w:val="16"/>
      <w:szCs w:val="16"/>
    </w:rPr>
  </w:style>
  <w:style w:type="character" w:styleId="Collegamentoipertestuale">
    <w:name w:val="Hyperlink"/>
    <w:basedOn w:val="Carpredefinitoparagrafo"/>
    <w:uiPriority w:val="99"/>
    <w:semiHidden/>
    <w:unhideWhenUsed/>
    <w:rsid w:val="00F470BA"/>
    <w:rPr>
      <w:color w:val="0000FF"/>
      <w:u w:val="single"/>
    </w:rPr>
  </w:style>
  <w:style w:type="paragraph" w:styleId="NormaleWeb">
    <w:name w:val="Normal (Web)"/>
    <w:basedOn w:val="Normale"/>
    <w:uiPriority w:val="99"/>
    <w:semiHidden/>
    <w:unhideWhenUsed/>
    <w:rsid w:val="00F470BA"/>
    <w:pPr>
      <w:spacing w:before="100" w:beforeAutospacing="1" w:after="100" w:afterAutospacing="1" w:line="240" w:lineRule="auto"/>
    </w:pPr>
    <w:rPr>
      <w:rFonts w:ascii="Times New Roman" w:eastAsia="Times New Roman" w:hAnsi="Times New Roman" w:cs="Times New Roman"/>
      <w:sz w:val="24"/>
      <w:szCs w:val="24"/>
      <w:lang w:val="it-CH" w:eastAsia="it-CH"/>
    </w:rPr>
  </w:style>
  <w:style w:type="paragraph" w:customStyle="1" w:styleId="Default">
    <w:name w:val="Default"/>
    <w:rsid w:val="00D90AE3"/>
    <w:pPr>
      <w:autoSpaceDE w:val="0"/>
      <w:autoSpaceDN w:val="0"/>
      <w:adjustRightInd w:val="0"/>
      <w:spacing w:line="240" w:lineRule="auto"/>
    </w:pPr>
    <w:rPr>
      <w:rFonts w:ascii="Scala Sans" w:hAnsi="Scala Sans" w:cs="Scala Sans"/>
      <w:color w:val="000000"/>
      <w:sz w:val="24"/>
      <w:szCs w:val="24"/>
      <w:lang w:val="it-CH"/>
    </w:rPr>
  </w:style>
  <w:style w:type="paragraph" w:customStyle="1" w:styleId="Pa2">
    <w:name w:val="Pa2"/>
    <w:basedOn w:val="Default"/>
    <w:next w:val="Default"/>
    <w:uiPriority w:val="99"/>
    <w:rsid w:val="00D90AE3"/>
    <w:pPr>
      <w:spacing w:line="241" w:lineRule="atLeast"/>
    </w:pPr>
    <w:rPr>
      <w:rFonts w:cstheme="minorBidi"/>
      <w:color w:val="auto"/>
    </w:rPr>
  </w:style>
  <w:style w:type="character" w:customStyle="1" w:styleId="A10">
    <w:name w:val="A10"/>
    <w:uiPriority w:val="99"/>
    <w:rsid w:val="00D90AE3"/>
    <w:rPr>
      <w:rFonts w:cs="Scala Sans"/>
      <w:b/>
      <w:bCs/>
      <w:color w:val="000000"/>
      <w:sz w:val="26"/>
      <w:szCs w:val="26"/>
    </w:rPr>
  </w:style>
</w:styles>
</file>

<file path=word/webSettings.xml><?xml version="1.0" encoding="utf-8"?>
<w:webSettings xmlns:r="http://schemas.openxmlformats.org/officeDocument/2006/relationships" xmlns:w="http://schemas.openxmlformats.org/wordprocessingml/2006/main">
  <w:divs>
    <w:div w:id="371854060">
      <w:bodyDiv w:val="1"/>
      <w:marLeft w:val="0"/>
      <w:marRight w:val="0"/>
      <w:marTop w:val="0"/>
      <w:marBottom w:val="0"/>
      <w:divBdr>
        <w:top w:val="none" w:sz="0" w:space="0" w:color="auto"/>
        <w:left w:val="none" w:sz="0" w:space="0" w:color="auto"/>
        <w:bottom w:val="none" w:sz="0" w:space="0" w:color="auto"/>
        <w:right w:val="none" w:sz="0" w:space="0" w:color="auto"/>
      </w:divBdr>
      <w:divsChild>
        <w:div w:id="447241730">
          <w:marLeft w:val="0"/>
          <w:marRight w:val="0"/>
          <w:marTop w:val="0"/>
          <w:marBottom w:val="0"/>
          <w:divBdr>
            <w:top w:val="none" w:sz="0" w:space="0" w:color="auto"/>
            <w:left w:val="none" w:sz="0" w:space="0" w:color="auto"/>
            <w:bottom w:val="none" w:sz="0" w:space="0" w:color="auto"/>
            <w:right w:val="none" w:sz="0" w:space="0" w:color="auto"/>
          </w:divBdr>
          <w:divsChild>
            <w:div w:id="1114979026">
              <w:marLeft w:val="0"/>
              <w:marRight w:val="0"/>
              <w:marTop w:val="0"/>
              <w:marBottom w:val="0"/>
              <w:divBdr>
                <w:top w:val="none" w:sz="0" w:space="0" w:color="auto"/>
                <w:left w:val="none" w:sz="0" w:space="0" w:color="auto"/>
                <w:bottom w:val="none" w:sz="0" w:space="0" w:color="auto"/>
                <w:right w:val="none" w:sz="0" w:space="0" w:color="auto"/>
              </w:divBdr>
              <w:divsChild>
                <w:div w:id="175901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582</Words>
  <Characters>3318</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dc:creator>
  <cp:lastModifiedBy>Carlotta</cp:lastModifiedBy>
  <cp:revision>4</cp:revision>
  <cp:lastPrinted>2012-06-13T07:36:00Z</cp:lastPrinted>
  <dcterms:created xsi:type="dcterms:W3CDTF">2012-07-23T09:36:00Z</dcterms:created>
  <dcterms:modified xsi:type="dcterms:W3CDTF">2012-07-23T10:01:00Z</dcterms:modified>
</cp:coreProperties>
</file>